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65300" w14:textId="02F54A84" w:rsidR="0046649F" w:rsidRPr="00B13470" w:rsidRDefault="0046649F" w:rsidP="0046649F">
      <w:pPr>
        <w:pStyle w:val="Header"/>
        <w:tabs>
          <w:tab w:val="left" w:pos="4320"/>
        </w:tabs>
        <w:spacing w:after="0"/>
        <w:jc w:val="center"/>
        <w:rPr>
          <w:rFonts w:ascii="Fira Sans" w:hAnsi="Fira Sans"/>
          <w:b/>
          <w:sz w:val="32"/>
          <w:szCs w:val="32"/>
        </w:rPr>
      </w:pPr>
      <w:r w:rsidRPr="00B13470">
        <w:rPr>
          <w:rFonts w:ascii="Fira Sans" w:hAnsi="Fira Sans"/>
          <w:b/>
          <w:sz w:val="32"/>
          <w:szCs w:val="32"/>
        </w:rPr>
        <w:t>IWK Translating Research into Care (TRIC)</w:t>
      </w:r>
    </w:p>
    <w:p w14:paraId="3D0AEBB6" w14:textId="197A01EB" w:rsidR="0046649F" w:rsidRPr="00B13470" w:rsidRDefault="0046649F" w:rsidP="0046649F">
      <w:pPr>
        <w:pStyle w:val="Header"/>
        <w:tabs>
          <w:tab w:val="left" w:pos="4320"/>
        </w:tabs>
        <w:spacing w:after="0"/>
        <w:jc w:val="center"/>
        <w:rPr>
          <w:rFonts w:ascii="Fira Sans" w:hAnsi="Fira Sans"/>
          <w:b/>
          <w:sz w:val="32"/>
          <w:szCs w:val="32"/>
        </w:rPr>
      </w:pPr>
      <w:r w:rsidRPr="00B13470">
        <w:rPr>
          <w:rFonts w:ascii="Fira Sans" w:hAnsi="Fira Sans"/>
          <w:b/>
          <w:sz w:val="32"/>
          <w:szCs w:val="32"/>
        </w:rPr>
        <w:t>Registration Form</w:t>
      </w:r>
    </w:p>
    <w:p w14:paraId="351AEE05" w14:textId="43D0AEB9" w:rsidR="00007A6F" w:rsidRDefault="00007A6F" w:rsidP="004C1772">
      <w:pPr>
        <w:pStyle w:val="NoSpacing"/>
        <w:rPr>
          <w:rFonts w:ascii="Times New Roman" w:hAnsi="Times New Roman"/>
          <w:sz w:val="24"/>
          <w:szCs w:val="24"/>
        </w:rPr>
      </w:pPr>
    </w:p>
    <w:p w14:paraId="19BF204B" w14:textId="37CBB6D7" w:rsidR="004437B3" w:rsidRDefault="004437B3" w:rsidP="004C1772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6C8A552" wp14:editId="75E98CDA">
                <wp:simplePos x="0" y="0"/>
                <wp:positionH relativeFrom="column">
                  <wp:posOffset>476250</wp:posOffset>
                </wp:positionH>
                <wp:positionV relativeFrom="paragraph">
                  <wp:posOffset>102235</wp:posOffset>
                </wp:positionV>
                <wp:extent cx="6076950" cy="1009290"/>
                <wp:effectExtent l="0" t="0" r="19050" b="19685"/>
                <wp:wrapNone/>
                <wp:docPr id="193018895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00929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937E4" w14:textId="3163591B" w:rsidR="004437B3" w:rsidRPr="004437B3" w:rsidRDefault="004437B3" w:rsidP="004437B3">
                            <w:pPr>
                              <w:rPr>
                                <w:color w:val="000000" w:themeColor="text1"/>
                              </w:rPr>
                            </w:pPr>
                            <w:r w:rsidRPr="004437B3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NOTE: </w:t>
                            </w:r>
                            <w:r w:rsidRPr="004437B3">
                              <w:rPr>
                                <w:rFonts w:ascii="Times New Roman" w:hAnsi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Applicants to the IWK TRIC funding program must pre-register their project idea. Please complete this registration form and submit to </w:t>
                            </w:r>
                            <w:hyperlink r:id="rId8" w:history="1">
                              <w:r w:rsidRPr="004437B3">
                                <w:rPr>
                                  <w:rStyle w:val="Hyperlink"/>
                                  <w:rFonts w:ascii="Times New Roman" w:hAnsi="Times New Roman"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>Priya.damodaran@iwk.nshealth.ca</w:t>
                              </w:r>
                            </w:hyperlink>
                            <w:r w:rsidRPr="004437B3">
                              <w:rPr>
                                <w:rFonts w:ascii="Times New Roman" w:hAnsi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by </w:t>
                            </w:r>
                            <w:r w:rsidRPr="004437B3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November 1.</w:t>
                            </w:r>
                            <w:r w:rsidRPr="004437B3">
                              <w:rPr>
                                <w:rFonts w:ascii="Times New Roman" w:hAnsi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Full application guidelines can be found </w:t>
                            </w:r>
                            <w:hyperlink r:id="rId9" w:history="1">
                              <w:r w:rsidRPr="004437B3">
                                <w:rPr>
                                  <w:rStyle w:val="Hyperlink"/>
                                  <w:rFonts w:ascii="Times New Roman" w:hAnsi="Times New Roman"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>here</w:t>
                              </w:r>
                            </w:hyperlink>
                            <w:r w:rsidRPr="004437B3">
                              <w:rPr>
                                <w:rFonts w:ascii="Times New Roman" w:hAnsi="Times New Roman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. For more information or support with application development contact Priya Damodaran.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C8A552" id="Rectangle: Rounded Corners 2" o:spid="_x0000_s1026" style="position:absolute;margin-left:37.5pt;margin-top:8.05pt;width:478.5pt;height:79.4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" fillcolor="#f2f2f2 [3052]" strokecolor="#002060" strokeweight="1.5pt">
                <v:stroke joinstyle="miter"/>
                <v:textbox>
                  <w:txbxContent>
                    <w:p w14:paraId="649937E4" w14:textId="3163591B" w:rsidR="004437B3" w:rsidRPr="004437B3" w:rsidRDefault="004437B3" w:rsidP="004437B3">
                      <w:pPr>
                        <w:rPr>
                          <w:color w:val="000000" w:themeColor="text1"/>
                        </w:rPr>
                      </w:pPr>
                      <w:r w:rsidRPr="004437B3">
                        <w:rPr>
                          <w:rFonts w:ascii="Times New Roman" w:hAnsi="Times New Roman"/>
                          <w:b/>
                          <w:bCs/>
                          <w:i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NOTE: </w:t>
                      </w:r>
                      <w:r w:rsidRPr="004437B3">
                        <w:rPr>
                          <w:rFonts w:ascii="Times New Roman" w:hAnsi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Applicants to the IWK TRIC funding program must pre-register their project idea. Please complete this registration form and submit to </w:t>
                      </w:r>
                      <w:hyperlink r:id="rId10" w:history="1">
                        <w:r w:rsidRPr="004437B3">
                          <w:rPr>
                            <w:rStyle w:val="Hyperlink"/>
                            <w:rFonts w:ascii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</w:rPr>
                          <w:t>Priya.damodaran@iwk.nshealth.ca</w:t>
                        </w:r>
                      </w:hyperlink>
                      <w:r w:rsidRPr="004437B3">
                        <w:rPr>
                          <w:rFonts w:ascii="Times New Roman" w:hAnsi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by </w:t>
                      </w:r>
                      <w:r w:rsidRPr="004437B3">
                        <w:rPr>
                          <w:rFonts w:ascii="Times New Roman" w:hAnsi="Times New Roman"/>
                          <w:b/>
                          <w:bCs/>
                          <w:iCs/>
                          <w:color w:val="1F4E79" w:themeColor="accent1" w:themeShade="80"/>
                          <w:sz w:val="24"/>
                          <w:szCs w:val="24"/>
                        </w:rPr>
                        <w:t>November 1.</w:t>
                      </w:r>
                      <w:r w:rsidRPr="004437B3">
                        <w:rPr>
                          <w:rFonts w:ascii="Times New Roman" w:hAnsi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Full application guidelines can be found </w:t>
                      </w:r>
                      <w:hyperlink r:id="rId11" w:history="1">
                        <w:r w:rsidRPr="004437B3">
                          <w:rPr>
                            <w:rStyle w:val="Hyperlink"/>
                            <w:rFonts w:ascii="Times New Roman" w:hAnsi="Times New Roman"/>
                            <w:iCs/>
                            <w:color w:val="000000" w:themeColor="text1"/>
                            <w:sz w:val="24"/>
                            <w:szCs w:val="24"/>
                          </w:rPr>
                          <w:t>here</w:t>
                        </w:r>
                      </w:hyperlink>
                      <w:r w:rsidRPr="004437B3">
                        <w:rPr>
                          <w:rFonts w:ascii="Times New Roman" w:hAnsi="Times New Roman"/>
                          <w:iCs/>
                          <w:color w:val="000000" w:themeColor="text1"/>
                          <w:sz w:val="24"/>
                          <w:szCs w:val="24"/>
                        </w:rPr>
                        <w:t>. For more information or support with application development contact Priya Damodaran.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A8A726" w14:textId="78998B22" w:rsidR="004437B3" w:rsidRDefault="004437B3" w:rsidP="004C1772">
      <w:pPr>
        <w:pStyle w:val="NoSpacing"/>
        <w:rPr>
          <w:rFonts w:ascii="Times New Roman" w:hAnsi="Times New Roman"/>
          <w:sz w:val="24"/>
          <w:szCs w:val="24"/>
        </w:rPr>
      </w:pPr>
    </w:p>
    <w:p w14:paraId="3856E852" w14:textId="0A93B7B4" w:rsidR="004437B3" w:rsidRDefault="004437B3" w:rsidP="004C1772">
      <w:pPr>
        <w:pStyle w:val="NoSpacing"/>
        <w:rPr>
          <w:rFonts w:ascii="Times New Roman" w:hAnsi="Times New Roman"/>
          <w:sz w:val="24"/>
          <w:szCs w:val="24"/>
        </w:rPr>
      </w:pPr>
    </w:p>
    <w:p w14:paraId="2B7E56DA" w14:textId="77777777" w:rsidR="004437B3" w:rsidRDefault="004437B3" w:rsidP="004C1772">
      <w:pPr>
        <w:pStyle w:val="NoSpacing"/>
        <w:rPr>
          <w:rFonts w:ascii="Times New Roman" w:hAnsi="Times New Roman"/>
          <w:sz w:val="24"/>
          <w:szCs w:val="24"/>
        </w:rPr>
      </w:pPr>
    </w:p>
    <w:p w14:paraId="1966DA0D" w14:textId="77777777" w:rsidR="004437B3" w:rsidRDefault="004437B3" w:rsidP="004C1772">
      <w:pPr>
        <w:pStyle w:val="NoSpacing"/>
        <w:rPr>
          <w:rFonts w:ascii="Times New Roman" w:hAnsi="Times New Roman"/>
          <w:sz w:val="24"/>
          <w:szCs w:val="24"/>
        </w:rPr>
      </w:pPr>
    </w:p>
    <w:p w14:paraId="798AAF8F" w14:textId="77777777" w:rsidR="004437B3" w:rsidRDefault="004437B3" w:rsidP="004C1772">
      <w:pPr>
        <w:pStyle w:val="NoSpacing"/>
        <w:rPr>
          <w:rFonts w:ascii="Times New Roman" w:hAnsi="Times New Roman"/>
          <w:sz w:val="24"/>
          <w:szCs w:val="24"/>
        </w:rPr>
      </w:pPr>
    </w:p>
    <w:p w14:paraId="73AEB61E" w14:textId="77777777" w:rsidR="004437B3" w:rsidRDefault="004437B3" w:rsidP="004C1772">
      <w:pPr>
        <w:pStyle w:val="NoSpacing"/>
        <w:rPr>
          <w:rFonts w:ascii="Times New Roman" w:hAnsi="Times New Roman"/>
          <w:sz w:val="24"/>
          <w:szCs w:val="24"/>
        </w:rPr>
      </w:pPr>
    </w:p>
    <w:p w14:paraId="2760BFDE" w14:textId="77777777" w:rsidR="004437B3" w:rsidRDefault="004437B3" w:rsidP="004C1772">
      <w:pPr>
        <w:pStyle w:val="NoSpacing"/>
        <w:rPr>
          <w:rFonts w:ascii="Times New Roman" w:hAnsi="Times New Roman"/>
          <w:sz w:val="24"/>
          <w:szCs w:val="24"/>
        </w:rPr>
      </w:pPr>
    </w:p>
    <w:p w14:paraId="50671490" w14:textId="77777777" w:rsidR="004437B3" w:rsidRPr="00682F91" w:rsidRDefault="004437B3" w:rsidP="004C1772">
      <w:pPr>
        <w:pStyle w:val="NoSpacing"/>
        <w:rPr>
          <w:rFonts w:ascii="Times New Roman" w:hAnsi="Times New Roman"/>
          <w:sz w:val="24"/>
          <w:szCs w:val="24"/>
        </w:rPr>
      </w:pPr>
    </w:p>
    <w:p w14:paraId="652A0FE1" w14:textId="2491FEA4" w:rsidR="00165165" w:rsidRPr="00682F91" w:rsidRDefault="00165165" w:rsidP="00E53C57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82F91">
        <w:rPr>
          <w:rFonts w:ascii="Times New Roman" w:hAnsi="Times New Roman"/>
          <w:sz w:val="24"/>
          <w:szCs w:val="24"/>
        </w:rPr>
        <w:t xml:space="preserve">Project Title: </w:t>
      </w:r>
    </w:p>
    <w:p w14:paraId="19B01151" w14:textId="07CBDB55" w:rsidR="00165165" w:rsidRPr="00682F91" w:rsidRDefault="00165165" w:rsidP="004437B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2951D75" w14:textId="7D9CDE3C" w:rsidR="00001EA6" w:rsidRPr="00682F91" w:rsidRDefault="009955D3" w:rsidP="00E53C57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82F91">
        <w:rPr>
          <w:rFonts w:ascii="Times New Roman" w:hAnsi="Times New Roman"/>
          <w:sz w:val="24"/>
          <w:szCs w:val="24"/>
        </w:rPr>
        <w:t xml:space="preserve">Scientific </w:t>
      </w:r>
      <w:r w:rsidR="00007A6F" w:rsidRPr="00682F91">
        <w:rPr>
          <w:rFonts w:ascii="Times New Roman" w:hAnsi="Times New Roman"/>
          <w:sz w:val="24"/>
          <w:szCs w:val="24"/>
        </w:rPr>
        <w:t>Co-</w:t>
      </w:r>
      <w:r w:rsidRPr="00682F91">
        <w:rPr>
          <w:rFonts w:ascii="Times New Roman" w:hAnsi="Times New Roman"/>
          <w:sz w:val="24"/>
          <w:szCs w:val="24"/>
        </w:rPr>
        <w:t>PI</w:t>
      </w:r>
      <w:r w:rsidR="00703BCC" w:rsidRPr="00682F91">
        <w:rPr>
          <w:rFonts w:ascii="Times New Roman" w:hAnsi="Times New Roman"/>
          <w:sz w:val="24"/>
          <w:szCs w:val="24"/>
        </w:rPr>
        <w:t>:</w:t>
      </w:r>
      <w:r w:rsidR="00CE6058" w:rsidRPr="00682F91">
        <w:rPr>
          <w:rFonts w:ascii="Times New Roman" w:hAnsi="Times New Roman"/>
          <w:sz w:val="24"/>
          <w:szCs w:val="24"/>
        </w:rPr>
        <w:t xml:space="preserve"> </w:t>
      </w:r>
      <w:r w:rsidR="00F811A6" w:rsidRPr="00682F91">
        <w:rPr>
          <w:rFonts w:ascii="Times New Roman" w:hAnsi="Times New Roman"/>
          <w:sz w:val="24"/>
          <w:szCs w:val="24"/>
        </w:rPr>
        <w:t xml:space="preserve"> </w:t>
      </w:r>
    </w:p>
    <w:p w14:paraId="7D97BA7C" w14:textId="4C8E7791" w:rsidR="00007A6F" w:rsidRPr="00682F91" w:rsidRDefault="00007A6F" w:rsidP="005D7574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682F91">
        <w:rPr>
          <w:rFonts w:ascii="Times New Roman" w:hAnsi="Times New Roman"/>
          <w:sz w:val="24"/>
          <w:szCs w:val="24"/>
        </w:rPr>
        <w:t>Admin</w:t>
      </w:r>
      <w:r w:rsidR="00A12CCA" w:rsidRPr="00682F91">
        <w:rPr>
          <w:rFonts w:ascii="Times New Roman" w:hAnsi="Times New Roman"/>
          <w:sz w:val="24"/>
          <w:szCs w:val="24"/>
        </w:rPr>
        <w:t>istrat</w:t>
      </w:r>
      <w:r w:rsidR="009955D3" w:rsidRPr="00682F91">
        <w:rPr>
          <w:rFonts w:ascii="Times New Roman" w:hAnsi="Times New Roman"/>
          <w:sz w:val="24"/>
          <w:szCs w:val="24"/>
        </w:rPr>
        <w:t xml:space="preserve">ive </w:t>
      </w:r>
      <w:r w:rsidRPr="00682F91">
        <w:rPr>
          <w:rFonts w:ascii="Times New Roman" w:hAnsi="Times New Roman"/>
          <w:sz w:val="24"/>
          <w:szCs w:val="24"/>
        </w:rPr>
        <w:t>Co-</w:t>
      </w:r>
      <w:r w:rsidR="009955D3" w:rsidRPr="00682F91">
        <w:rPr>
          <w:rFonts w:ascii="Times New Roman" w:hAnsi="Times New Roman"/>
          <w:sz w:val="24"/>
          <w:szCs w:val="24"/>
        </w:rPr>
        <w:t>PI</w:t>
      </w:r>
      <w:r w:rsidRPr="00682F91">
        <w:rPr>
          <w:rFonts w:ascii="Times New Roman" w:hAnsi="Times New Roman"/>
          <w:sz w:val="24"/>
          <w:szCs w:val="24"/>
        </w:rPr>
        <w:t>:</w:t>
      </w:r>
      <w:r w:rsidR="00F811A6" w:rsidRPr="00682F91">
        <w:rPr>
          <w:rFonts w:ascii="Times New Roman" w:hAnsi="Times New Roman"/>
          <w:sz w:val="24"/>
          <w:szCs w:val="24"/>
        </w:rPr>
        <w:t xml:space="preserve"> </w:t>
      </w:r>
    </w:p>
    <w:p w14:paraId="40DA34F6" w14:textId="026FC4A1" w:rsidR="001B3DAF" w:rsidRPr="00682F91" w:rsidRDefault="009955D3" w:rsidP="005D7574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682F91">
        <w:rPr>
          <w:rFonts w:ascii="Times New Roman" w:hAnsi="Times New Roman"/>
          <w:sz w:val="24"/>
          <w:szCs w:val="24"/>
        </w:rPr>
        <w:t>Co/Sub Applicants</w:t>
      </w:r>
      <w:r w:rsidR="001B3DAF" w:rsidRPr="00682F91">
        <w:rPr>
          <w:rFonts w:ascii="Times New Roman" w:hAnsi="Times New Roman"/>
          <w:sz w:val="24"/>
          <w:szCs w:val="24"/>
        </w:rPr>
        <w:t>:</w:t>
      </w:r>
      <w:r w:rsidR="00984DAB" w:rsidRPr="00682F91">
        <w:rPr>
          <w:rFonts w:ascii="Times New Roman" w:hAnsi="Times New Roman"/>
          <w:sz w:val="24"/>
          <w:szCs w:val="24"/>
        </w:rPr>
        <w:t xml:space="preserve"> </w:t>
      </w:r>
    </w:p>
    <w:p w14:paraId="0E2E9C69" w14:textId="76692E27" w:rsidR="007D5306" w:rsidRPr="00682F91" w:rsidRDefault="007D5306" w:rsidP="007D5306">
      <w:pPr>
        <w:pStyle w:val="NoSpacing"/>
        <w:rPr>
          <w:rFonts w:ascii="Times New Roman" w:hAnsi="Times New Roman"/>
          <w:sz w:val="24"/>
          <w:szCs w:val="24"/>
        </w:rPr>
      </w:pPr>
    </w:p>
    <w:p w14:paraId="3FF7D1D8" w14:textId="733A7836" w:rsidR="00682F91" w:rsidRPr="00682F91" w:rsidRDefault="00B13470" w:rsidP="00682F91">
      <w:pPr>
        <w:pStyle w:val="NoSpacing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682F91">
        <w:rPr>
          <w:rFonts w:ascii="Times New Roman" w:hAnsi="Times New Roman"/>
          <w:sz w:val="24"/>
          <w:szCs w:val="24"/>
        </w:rPr>
        <w:t>Location of Research</w:t>
      </w:r>
      <w:r w:rsidR="008032E8" w:rsidRPr="00682F91">
        <w:rPr>
          <w:rFonts w:ascii="Times New Roman" w:hAnsi="Times New Roman"/>
          <w:sz w:val="24"/>
          <w:szCs w:val="24"/>
        </w:rPr>
        <w:t xml:space="preserve">: </w:t>
      </w:r>
    </w:p>
    <w:p w14:paraId="76FE2C9A" w14:textId="0B52CC40" w:rsidR="00682F91" w:rsidRPr="00682F91" w:rsidRDefault="00007A6F" w:rsidP="0046649F">
      <w:pPr>
        <w:pStyle w:val="NoSpacing"/>
        <w:numPr>
          <w:ilvl w:val="0"/>
          <w:numId w:val="4"/>
        </w:numPr>
        <w:spacing w:before="100" w:beforeAutospacing="1" w:after="120"/>
        <w:rPr>
          <w:rFonts w:ascii="Times New Roman" w:eastAsia="Times New Roman" w:hAnsi="Times New Roman"/>
          <w:sz w:val="24"/>
          <w:szCs w:val="24"/>
          <w:lang w:val="en"/>
        </w:rPr>
      </w:pPr>
      <w:r w:rsidRPr="00682F91">
        <w:rPr>
          <w:rFonts w:ascii="Times New Roman" w:hAnsi="Times New Roman"/>
          <w:sz w:val="24"/>
          <w:szCs w:val="24"/>
        </w:rPr>
        <w:t xml:space="preserve">Award level: </w:t>
      </w:r>
      <w:r w:rsidR="007D5306" w:rsidRPr="00682F91">
        <w:rPr>
          <w:rFonts w:ascii="Times New Roman" w:hAnsi="Times New Roman"/>
          <w:sz w:val="24"/>
          <w:szCs w:val="24"/>
        </w:rPr>
        <w:t xml:space="preserve"> </w:t>
      </w:r>
      <w:r w:rsidR="007D5306" w:rsidRPr="00682F91">
        <w:rPr>
          <w:rFonts w:ascii="Times New Roman" w:eastAsia="Times New Roman" w:hAnsi="Times New Roman"/>
          <w:sz w:val="24"/>
          <w:szCs w:val="24"/>
          <w:lang w:val="en"/>
        </w:rPr>
        <w:t xml:space="preserve">Level 1 </w:t>
      </w:r>
      <w:r w:rsidR="003E4E8F" w:rsidRPr="00682F91">
        <w:rPr>
          <w:rFonts w:ascii="Times New Roman" w:eastAsia="Times New Roman" w:hAnsi="Times New Roman"/>
          <w:sz w:val="24"/>
          <w:szCs w:val="24"/>
          <w:lang w:val="en"/>
        </w:rPr>
        <w:tab/>
      </w:r>
      <w:sdt>
        <w:sdtPr>
          <w:rPr>
            <w:rFonts w:ascii="Times New Roman" w:eastAsia="Times New Roman" w:hAnsi="Times New Roman"/>
            <w:sz w:val="24"/>
            <w:szCs w:val="24"/>
            <w:lang w:val="en"/>
          </w:rPr>
          <w:id w:val="76180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00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F203EA" w:rsidRPr="00682F91">
        <w:rPr>
          <w:rFonts w:ascii="Times New Roman" w:eastAsia="Times New Roman" w:hAnsi="Times New Roman"/>
          <w:sz w:val="24"/>
          <w:szCs w:val="24"/>
          <w:lang w:val="en"/>
        </w:rPr>
        <w:tab/>
      </w:r>
      <w:r w:rsidRPr="00682F91">
        <w:rPr>
          <w:rFonts w:ascii="Times New Roman" w:eastAsia="Times New Roman" w:hAnsi="Times New Roman"/>
          <w:sz w:val="24"/>
          <w:szCs w:val="24"/>
          <w:lang w:val="en"/>
        </w:rPr>
        <w:t>Level 2</w:t>
      </w:r>
      <w:r w:rsidR="007D5306" w:rsidRPr="00682F91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val="en"/>
          </w:rPr>
          <w:id w:val="1771126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7B3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3E4E8F" w:rsidRPr="00682F91">
        <w:rPr>
          <w:rFonts w:ascii="Times New Roman" w:eastAsia="Times New Roman" w:hAnsi="Times New Roman"/>
          <w:sz w:val="24"/>
          <w:szCs w:val="24"/>
          <w:lang w:val="en"/>
        </w:rPr>
        <w:tab/>
      </w:r>
      <w:r w:rsidRPr="00682F91">
        <w:rPr>
          <w:rFonts w:ascii="Times New Roman" w:eastAsia="Times New Roman" w:hAnsi="Times New Roman"/>
          <w:sz w:val="24"/>
          <w:szCs w:val="24"/>
          <w:lang w:val="en"/>
        </w:rPr>
        <w:t>Level 3</w:t>
      </w:r>
      <w:r w:rsidR="004437B3" w:rsidRPr="004437B3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val="en"/>
          </w:rPr>
          <w:id w:val="-24018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7B3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</w:p>
    <w:p w14:paraId="5684C417" w14:textId="25BA4CC5" w:rsidR="006E5523" w:rsidRDefault="00007A6F" w:rsidP="006E5523">
      <w:pPr>
        <w:pStyle w:val="NoSpacing"/>
        <w:numPr>
          <w:ilvl w:val="0"/>
          <w:numId w:val="4"/>
        </w:numPr>
        <w:spacing w:before="100" w:beforeAutospacing="1"/>
        <w:rPr>
          <w:rFonts w:ascii="Times New Roman" w:eastAsia="Times New Roman" w:hAnsi="Times New Roman"/>
          <w:i/>
          <w:sz w:val="24"/>
          <w:szCs w:val="24"/>
          <w:lang w:val="en"/>
        </w:rPr>
      </w:pPr>
      <w:r w:rsidRPr="006E5523">
        <w:rPr>
          <w:rFonts w:ascii="Times New Roman" w:hAnsi="Times New Roman"/>
          <w:sz w:val="24"/>
          <w:szCs w:val="24"/>
        </w:rPr>
        <w:t>Project</w:t>
      </w:r>
      <w:r w:rsidR="001B3DAF" w:rsidRPr="006E5523">
        <w:rPr>
          <w:rFonts w:ascii="Times New Roman" w:hAnsi="Times New Roman"/>
          <w:sz w:val="24"/>
          <w:szCs w:val="24"/>
        </w:rPr>
        <w:t xml:space="preserve"> description (approx. </w:t>
      </w:r>
      <w:r w:rsidR="000F1D17" w:rsidRPr="006E5523">
        <w:rPr>
          <w:rFonts w:ascii="Times New Roman" w:hAnsi="Times New Roman"/>
          <w:sz w:val="24"/>
          <w:szCs w:val="24"/>
        </w:rPr>
        <w:t>500</w:t>
      </w:r>
      <w:r w:rsidR="001B3DAF" w:rsidRPr="006E5523">
        <w:rPr>
          <w:rFonts w:ascii="Times New Roman" w:hAnsi="Times New Roman"/>
          <w:sz w:val="24"/>
          <w:szCs w:val="24"/>
        </w:rPr>
        <w:t xml:space="preserve"> words):</w:t>
      </w:r>
      <w:r w:rsidR="00F53B80" w:rsidRPr="006E5523">
        <w:rPr>
          <w:rFonts w:ascii="Times New Roman" w:eastAsia="Times New Roman" w:hAnsi="Times New Roman"/>
          <w:i/>
          <w:sz w:val="24"/>
          <w:szCs w:val="24"/>
          <w:lang w:val="en"/>
        </w:rPr>
        <w:t xml:space="preserve"> </w:t>
      </w:r>
    </w:p>
    <w:p w14:paraId="079668E9" w14:textId="036DF0DF" w:rsidR="004437B3" w:rsidRDefault="00636916" w:rsidP="00EA1F45">
      <w:pPr>
        <w:pStyle w:val="NoSpacing"/>
        <w:spacing w:before="100" w:beforeAutospacing="1" w:after="100" w:afterAutospacing="1"/>
        <w:ind w:left="720"/>
        <w:rPr>
          <w:rFonts w:ascii="Times New Roman" w:eastAsia="Times New Roman" w:hAnsi="Times New Roman"/>
          <w:i/>
          <w:sz w:val="24"/>
          <w:szCs w:val="24"/>
          <w:lang w:val="en"/>
        </w:rPr>
      </w:pPr>
      <w:r w:rsidRPr="006E5523">
        <w:rPr>
          <w:rFonts w:ascii="Times New Roman" w:eastAsia="Times New Roman" w:hAnsi="Times New Roman"/>
          <w:i/>
          <w:sz w:val="24"/>
          <w:szCs w:val="24"/>
          <w:lang w:val="en"/>
        </w:rPr>
        <w:t>C</w:t>
      </w:r>
      <w:r w:rsidR="00B77E7E" w:rsidRPr="006E5523">
        <w:rPr>
          <w:rFonts w:ascii="Times New Roman" w:eastAsia="Times New Roman" w:hAnsi="Times New Roman"/>
          <w:i/>
          <w:sz w:val="24"/>
          <w:szCs w:val="24"/>
          <w:lang w:val="en"/>
        </w:rPr>
        <w:t>onsider the following:</w:t>
      </w:r>
      <w:r w:rsidR="00646D66" w:rsidRPr="006E5523">
        <w:rPr>
          <w:rFonts w:ascii="Times New Roman" w:eastAsia="Times New Roman" w:hAnsi="Times New Roman"/>
          <w:i/>
          <w:sz w:val="24"/>
          <w:szCs w:val="24"/>
          <w:lang w:val="en"/>
        </w:rPr>
        <w:t xml:space="preserve"> </w:t>
      </w:r>
      <w:r w:rsidR="003A0410" w:rsidRPr="006E5523">
        <w:rPr>
          <w:rFonts w:ascii="Times New Roman" w:eastAsia="Times New Roman" w:hAnsi="Times New Roman"/>
          <w:i/>
          <w:sz w:val="24"/>
          <w:szCs w:val="24"/>
          <w:lang w:val="en"/>
        </w:rPr>
        <w:t>W</w:t>
      </w:r>
      <w:r w:rsidR="001B3DAF" w:rsidRPr="006E5523">
        <w:rPr>
          <w:rFonts w:ascii="Times New Roman" w:eastAsia="Times New Roman" w:hAnsi="Times New Roman"/>
          <w:i/>
          <w:sz w:val="24"/>
          <w:szCs w:val="24"/>
          <w:lang w:val="en"/>
        </w:rPr>
        <w:t xml:space="preserve">hat is the purpose of the project? </w:t>
      </w:r>
      <w:r w:rsidR="00F53B80" w:rsidRPr="006E5523">
        <w:rPr>
          <w:rFonts w:ascii="Times New Roman" w:eastAsia="Times New Roman" w:hAnsi="Times New Roman"/>
          <w:i/>
          <w:sz w:val="24"/>
          <w:szCs w:val="24"/>
          <w:lang w:val="en"/>
        </w:rPr>
        <w:t xml:space="preserve">What is the research question? </w:t>
      </w:r>
      <w:r w:rsidRPr="006E5523">
        <w:rPr>
          <w:rFonts w:ascii="Times New Roman" w:eastAsia="Times New Roman" w:hAnsi="Times New Roman"/>
          <w:i/>
          <w:sz w:val="24"/>
          <w:szCs w:val="24"/>
          <w:lang w:val="en"/>
        </w:rPr>
        <w:t xml:space="preserve">What </w:t>
      </w:r>
      <w:r w:rsidR="001B3DAF" w:rsidRPr="006E5523">
        <w:rPr>
          <w:rFonts w:ascii="Times New Roman" w:eastAsia="Times New Roman" w:hAnsi="Times New Roman"/>
          <w:i/>
          <w:sz w:val="24"/>
          <w:szCs w:val="24"/>
          <w:lang w:val="en"/>
        </w:rPr>
        <w:t>e</w:t>
      </w:r>
      <w:r w:rsidR="00007A6F" w:rsidRPr="006E5523">
        <w:rPr>
          <w:rFonts w:ascii="Times New Roman" w:eastAsia="Times New Roman" w:hAnsi="Times New Roman"/>
          <w:i/>
          <w:sz w:val="24"/>
          <w:szCs w:val="24"/>
          <w:lang w:val="en"/>
        </w:rPr>
        <w:t xml:space="preserve">vidence </w:t>
      </w:r>
      <w:r w:rsidR="001B3DAF" w:rsidRPr="006E5523">
        <w:rPr>
          <w:rFonts w:ascii="Times New Roman" w:eastAsia="Times New Roman" w:hAnsi="Times New Roman"/>
          <w:i/>
          <w:sz w:val="24"/>
          <w:szCs w:val="24"/>
          <w:lang w:val="en"/>
        </w:rPr>
        <w:t xml:space="preserve">is there for </w:t>
      </w:r>
      <w:r w:rsidR="00007A6F" w:rsidRPr="006E5523">
        <w:rPr>
          <w:rFonts w:ascii="Times New Roman" w:eastAsia="Times New Roman" w:hAnsi="Times New Roman"/>
          <w:i/>
          <w:sz w:val="24"/>
          <w:szCs w:val="24"/>
          <w:lang w:val="en"/>
        </w:rPr>
        <w:t>th</w:t>
      </w:r>
      <w:r w:rsidRPr="006E5523">
        <w:rPr>
          <w:rFonts w:ascii="Times New Roman" w:eastAsia="Times New Roman" w:hAnsi="Times New Roman"/>
          <w:i/>
          <w:sz w:val="24"/>
          <w:szCs w:val="24"/>
          <w:lang w:val="en"/>
        </w:rPr>
        <w:t>e</w:t>
      </w:r>
      <w:r w:rsidR="00007A6F" w:rsidRPr="006E5523">
        <w:rPr>
          <w:rFonts w:ascii="Times New Roman" w:eastAsia="Times New Roman" w:hAnsi="Times New Roman"/>
          <w:i/>
          <w:sz w:val="24"/>
          <w:szCs w:val="24"/>
          <w:lang w:val="en"/>
        </w:rPr>
        <w:t xml:space="preserve"> </w:t>
      </w:r>
      <w:r w:rsidR="001B3DAF" w:rsidRPr="006E5523">
        <w:rPr>
          <w:rFonts w:ascii="Times New Roman" w:eastAsia="Times New Roman" w:hAnsi="Times New Roman"/>
          <w:i/>
          <w:sz w:val="24"/>
          <w:szCs w:val="24"/>
          <w:lang w:val="en"/>
        </w:rPr>
        <w:t xml:space="preserve">proposed </w:t>
      </w:r>
      <w:r w:rsidR="00007A6F" w:rsidRPr="006E5523">
        <w:rPr>
          <w:rFonts w:ascii="Times New Roman" w:eastAsia="Times New Roman" w:hAnsi="Times New Roman"/>
          <w:i/>
          <w:sz w:val="24"/>
          <w:szCs w:val="24"/>
          <w:lang w:val="en"/>
        </w:rPr>
        <w:t>practice change</w:t>
      </w:r>
      <w:r w:rsidRPr="006E5523">
        <w:rPr>
          <w:rFonts w:ascii="Times New Roman" w:eastAsia="Times New Roman" w:hAnsi="Times New Roman"/>
          <w:i/>
          <w:sz w:val="24"/>
          <w:szCs w:val="24"/>
          <w:lang w:val="en"/>
        </w:rPr>
        <w:t>?</w:t>
      </w:r>
      <w:r w:rsidR="001B3DAF" w:rsidRPr="006E5523">
        <w:rPr>
          <w:rFonts w:ascii="Times New Roman" w:eastAsia="Times New Roman" w:hAnsi="Times New Roman"/>
          <w:i/>
          <w:sz w:val="24"/>
          <w:szCs w:val="24"/>
          <w:lang w:val="en"/>
        </w:rPr>
        <w:t xml:space="preserve"> </w:t>
      </w:r>
      <w:r w:rsidR="00646D66" w:rsidRPr="006E5523">
        <w:rPr>
          <w:rFonts w:ascii="Times New Roman" w:eastAsia="Times New Roman" w:hAnsi="Times New Roman"/>
          <w:i/>
          <w:sz w:val="24"/>
          <w:szCs w:val="24"/>
          <w:lang w:val="en"/>
        </w:rPr>
        <w:t>H</w:t>
      </w:r>
      <w:r w:rsidR="00007A6F" w:rsidRPr="006E5523">
        <w:rPr>
          <w:rFonts w:ascii="Times New Roman" w:eastAsia="Times New Roman" w:hAnsi="Times New Roman"/>
          <w:i/>
          <w:sz w:val="24"/>
          <w:szCs w:val="24"/>
          <w:lang w:val="en"/>
        </w:rPr>
        <w:t xml:space="preserve">ow </w:t>
      </w:r>
      <w:r w:rsidR="001B3DAF" w:rsidRPr="006E5523">
        <w:rPr>
          <w:rFonts w:ascii="Times New Roman" w:eastAsia="Times New Roman" w:hAnsi="Times New Roman"/>
          <w:i/>
          <w:sz w:val="24"/>
          <w:szCs w:val="24"/>
          <w:lang w:val="en"/>
        </w:rPr>
        <w:t>will you engage with patients</w:t>
      </w:r>
      <w:r w:rsidR="00646D66" w:rsidRPr="006E5523">
        <w:rPr>
          <w:rFonts w:ascii="Times New Roman" w:eastAsia="Times New Roman" w:hAnsi="Times New Roman"/>
          <w:i/>
          <w:sz w:val="24"/>
          <w:szCs w:val="24"/>
          <w:lang w:val="en"/>
        </w:rPr>
        <w:t>?</w:t>
      </w:r>
      <w:r w:rsidRPr="006E5523">
        <w:rPr>
          <w:rFonts w:ascii="Times New Roman" w:eastAsia="Times New Roman" w:hAnsi="Times New Roman"/>
          <w:i/>
          <w:sz w:val="24"/>
          <w:szCs w:val="24"/>
          <w:lang w:val="en"/>
        </w:rPr>
        <w:t xml:space="preserve"> What methods will you use?</w:t>
      </w:r>
      <w:r w:rsidR="00F53B80" w:rsidRPr="006E5523">
        <w:rPr>
          <w:rFonts w:ascii="Times New Roman" w:eastAsia="Times New Roman" w:hAnsi="Times New Roman"/>
          <w:i/>
          <w:sz w:val="24"/>
          <w:szCs w:val="24"/>
          <w:lang w:val="en"/>
        </w:rPr>
        <w:t xml:space="preserve"> How will the research change practice/impact the health system and/or patient care? H</w:t>
      </w:r>
      <w:r w:rsidR="0036311A" w:rsidRPr="006E5523">
        <w:rPr>
          <w:rFonts w:ascii="Times New Roman" w:eastAsia="Times New Roman" w:hAnsi="Times New Roman"/>
          <w:i/>
          <w:sz w:val="24"/>
          <w:szCs w:val="24"/>
          <w:lang w:val="en"/>
        </w:rPr>
        <w:t xml:space="preserve">as </w:t>
      </w:r>
      <w:r w:rsidR="00F53B80" w:rsidRPr="006E5523">
        <w:rPr>
          <w:rFonts w:ascii="Times New Roman" w:eastAsia="Times New Roman" w:hAnsi="Times New Roman"/>
          <w:i/>
          <w:sz w:val="24"/>
          <w:szCs w:val="24"/>
          <w:lang w:val="en"/>
        </w:rPr>
        <w:t>sustainab</w:t>
      </w:r>
      <w:r w:rsidR="0036311A" w:rsidRPr="006E5523">
        <w:rPr>
          <w:rFonts w:ascii="Times New Roman" w:eastAsia="Times New Roman" w:hAnsi="Times New Roman"/>
          <w:i/>
          <w:sz w:val="24"/>
          <w:szCs w:val="24"/>
          <w:lang w:val="en"/>
        </w:rPr>
        <w:t>i</w:t>
      </w:r>
      <w:r w:rsidR="00F53B80" w:rsidRPr="006E5523">
        <w:rPr>
          <w:rFonts w:ascii="Times New Roman" w:eastAsia="Times New Roman" w:hAnsi="Times New Roman"/>
          <w:i/>
          <w:sz w:val="24"/>
          <w:szCs w:val="24"/>
          <w:lang w:val="en"/>
        </w:rPr>
        <w:t>lity be</w:t>
      </w:r>
      <w:r w:rsidR="0036311A" w:rsidRPr="006E5523">
        <w:rPr>
          <w:rFonts w:ascii="Times New Roman" w:eastAsia="Times New Roman" w:hAnsi="Times New Roman"/>
          <w:i/>
          <w:sz w:val="24"/>
          <w:szCs w:val="24"/>
          <w:lang w:val="en"/>
        </w:rPr>
        <w:t>en considered?</w:t>
      </w:r>
    </w:p>
    <w:p w14:paraId="3E4BE94A" w14:textId="77777777" w:rsidR="00EA1F45" w:rsidRPr="00EA1F45" w:rsidRDefault="00EA1F45" w:rsidP="00EA1F45">
      <w:pPr>
        <w:pStyle w:val="NoSpacing"/>
        <w:spacing w:before="100" w:beforeAutospacing="1" w:after="100" w:afterAutospacing="1"/>
        <w:ind w:left="720"/>
        <w:rPr>
          <w:rFonts w:ascii="Times New Roman" w:eastAsia="Times New Roman" w:hAnsi="Times New Roman"/>
          <w:iCs/>
          <w:sz w:val="24"/>
          <w:szCs w:val="24"/>
          <w:lang w:val="en"/>
        </w:rPr>
      </w:pPr>
    </w:p>
    <w:sectPr w:rsidR="00EA1F45" w:rsidRPr="00EA1F45" w:rsidSect="00ED0491">
      <w:headerReference w:type="default" r:id="rId12"/>
      <w:footerReference w:type="default" r:id="rId13"/>
      <w:pgSz w:w="12240" w:h="15840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D3961" w14:textId="77777777" w:rsidR="00F82049" w:rsidRDefault="00F82049" w:rsidP="00622595">
      <w:pPr>
        <w:spacing w:after="0" w:line="240" w:lineRule="auto"/>
      </w:pPr>
      <w:r>
        <w:separator/>
      </w:r>
    </w:p>
  </w:endnote>
  <w:endnote w:type="continuationSeparator" w:id="0">
    <w:p w14:paraId="7C019FB2" w14:textId="77777777" w:rsidR="00F82049" w:rsidRDefault="00F82049" w:rsidP="0062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101CF" w14:textId="21E65D61" w:rsidR="004437B3" w:rsidRDefault="00ED0491" w:rsidP="004437B3">
    <w:pPr>
      <w:pStyle w:val="Footer"/>
      <w:tabs>
        <w:tab w:val="clear" w:pos="4680"/>
        <w:tab w:val="clear" w:pos="9360"/>
        <w:tab w:val="left" w:pos="8273"/>
      </w:tabs>
    </w:pPr>
    <w:r>
      <w:rPr>
        <w:sz w:val="18"/>
        <w:szCs w:val="18"/>
      </w:rPr>
      <w:t>Version date: September 2024</w:t>
    </w:r>
    <w:r w:rsidR="00622595" w:rsidRPr="00622595">
      <w:tab/>
    </w:r>
    <w:r w:rsidR="004437B3" w:rsidRPr="0041428F">
      <w:rPr>
        <w:noProof/>
      </w:rPr>
      <mc:AlternateContent>
        <mc:Choice Requires="wpg">
          <w:drawing>
            <wp:anchor distT="0" distB="0" distL="114300" distR="114300" simplePos="0" relativeHeight="251660288" behindDoc="1" locked="1" layoutInCell="1" allowOverlap="1" wp14:anchorId="21C6BE16" wp14:editId="775C5404">
              <wp:simplePos x="0" y="0"/>
              <wp:positionH relativeFrom="column">
                <wp:posOffset>-1534795</wp:posOffset>
              </wp:positionH>
              <wp:positionV relativeFrom="paragraph">
                <wp:posOffset>61595</wp:posOffset>
              </wp:positionV>
              <wp:extent cx="9155430" cy="763905"/>
              <wp:effectExtent l="0" t="0" r="7620" b="0"/>
              <wp:wrapNone/>
              <wp:docPr id="19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9155430" cy="763905"/>
                        <a:chOff x="-7144" y="-551065"/>
                        <a:chExt cx="6678286" cy="2115518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794467" y="-551065"/>
                          <a:ext cx="3876675" cy="1762121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1E8C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104510" y="-359595"/>
                          <a:ext cx="6000750" cy="1924048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2944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345510"/>
                          <a:ext cx="6000750" cy="904879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677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ADD115" id="Graphic 17" o:spid="_x0000_s1026" alt="&quot;&quot;" style="position:absolute;margin-left:-120.85pt;margin-top:4.85pt;width:720.9pt;height:60.15pt;rotation:180;z-index:-251656192;mso-width-relative:margin;mso-height-relative:margin" coordorigin="-71,-5510" coordsize="66782,2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">
              <v:shape id="Freeform: Shape 20" o:spid="_x0000_s1027" style="position:absolute;left:27944;top:-5510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" path="m3869531,1359694v,,-489585,474345,-1509712,384810c1339691,1654969,936784,1180624,7144,1287304l7144,7144r3862387,l3869531,1359694xe" fillcolor="#b31e8c" stroked="f">
                <v:stroke joinstyle="miter"/>
                <v:path arrowok="t" o:connecttype="custom" o:connectlocs="3869531,1359691;2359819,1744500;7144,1287301;7144,7144;3869531,7144;3869531,1359691" o:connectangles="0,0,0,0,0,0"/>
              </v:shape>
              <v:shape id="Freeform: Shape 22" o:spid="_x0000_s1028" style="position:absolute;left:1045;top:-3595;width:60007;height:19239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" path="m7144,1699736v,,1403032,618173,2927032,-215265c4459129,651986,5998369,893921,5998369,893921r,-886777l7144,7144r,1692592xe" fillcolor="#1f2944" stroked="f">
                <v:stroke joinstyle="miter"/>
                <v:path arrowok="t" o:connecttype="custom" o:connectlocs="7144,1699734;2934176,1484469;5998369,893920;5998369,7144;7144,7144;7144,1699734" o:connectangles="0,0,0,0,0,0"/>
              </v:shape>
              <v:shape id="Freeform: Shape 23" o:spid="_x0000_s1029" style="position:absolute;left:-71;top:-3455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" path="m7144,7144r,606742c647224,1034891,2136934,964406,3546634,574834,4882039,205264,5998369,893921,5998369,893921r,-886777l7144,7144xe" fillcolor="#5b6771" stroked="f">
                <v:stroke joinstyle="miter"/>
                <v:path arrowok="t" o:connecttype="custom" o:connectlocs="7144,7144;7144,613889;3546634,574837;5998369,893925;5998369,7144;7144,7144" o:connectangles="0,0,0,0,0,0"/>
              </v:shape>
              <w10:anchorlock/>
            </v:group>
          </w:pict>
        </mc:Fallback>
      </mc:AlternateContent>
    </w:r>
    <w:r w:rsidR="004437B3">
      <w:tab/>
    </w:r>
  </w:p>
  <w:p w14:paraId="142B0B49" w14:textId="50DF4E2C" w:rsidR="00622595" w:rsidRDefault="00622595" w:rsidP="00622595">
    <w:pPr>
      <w:pStyle w:val="Footer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4883B" w14:textId="77777777" w:rsidR="00F82049" w:rsidRDefault="00F82049" w:rsidP="00622595">
      <w:pPr>
        <w:spacing w:after="0" w:line="240" w:lineRule="auto"/>
      </w:pPr>
      <w:r>
        <w:separator/>
      </w:r>
    </w:p>
  </w:footnote>
  <w:footnote w:type="continuationSeparator" w:id="0">
    <w:p w14:paraId="5B8FDA45" w14:textId="77777777" w:rsidR="00F82049" w:rsidRDefault="00F82049" w:rsidP="00622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39071" w14:textId="3AA07E66" w:rsidR="00622595" w:rsidRPr="0046649F" w:rsidRDefault="00B13470" w:rsidP="0046649F">
    <w:pPr>
      <w:pStyle w:val="Header"/>
      <w:tabs>
        <w:tab w:val="left" w:pos="4320"/>
      </w:tabs>
      <w:spacing w:after="0"/>
      <w:rPr>
        <w:rFonts w:ascii="Fira Sans" w:hAnsi="Fira Sans"/>
        <w:b/>
        <w:sz w:val="32"/>
        <w:szCs w:val="32"/>
      </w:rPr>
    </w:pPr>
    <w:r w:rsidRPr="00B13470">
      <w:rPr>
        <w:rFonts w:ascii="Fira Sans" w:hAnsi="Fira Sans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F53B74B" wp14:editId="10C599BC">
          <wp:simplePos x="0" y="0"/>
          <wp:positionH relativeFrom="column">
            <wp:posOffset>60996</wp:posOffset>
          </wp:positionH>
          <wp:positionV relativeFrom="paragraph">
            <wp:posOffset>366790</wp:posOffset>
          </wp:positionV>
          <wp:extent cx="1086928" cy="298301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928" cy="298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ira Sans" w:hAnsi="Fira Sans"/>
        <w:b/>
        <w:sz w:val="32"/>
        <w:szCs w:val="32"/>
      </w:rPr>
      <w:t xml:space="preserve">      </w:t>
    </w:r>
    <w:r w:rsidR="00682F91">
      <w:rPr>
        <w:rFonts w:ascii="Fira Sans" w:hAnsi="Fira Sans"/>
        <w:b/>
        <w:sz w:val="32"/>
        <w:szCs w:val="32"/>
      </w:rPr>
      <w:t xml:space="preserve">  </w:t>
    </w:r>
    <w:r>
      <w:rPr>
        <w:rFonts w:ascii="Fira Sans" w:hAnsi="Fira Sans"/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15FF7"/>
    <w:multiLevelType w:val="hybridMultilevel"/>
    <w:tmpl w:val="4792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22FB"/>
    <w:multiLevelType w:val="multilevel"/>
    <w:tmpl w:val="5768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637597"/>
    <w:multiLevelType w:val="multilevel"/>
    <w:tmpl w:val="64A472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E705DF"/>
    <w:multiLevelType w:val="multilevel"/>
    <w:tmpl w:val="F50E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542043">
    <w:abstractNumId w:val="1"/>
  </w:num>
  <w:num w:numId="2" w16cid:durableId="437796229">
    <w:abstractNumId w:val="2"/>
  </w:num>
  <w:num w:numId="3" w16cid:durableId="269438730">
    <w:abstractNumId w:val="3"/>
  </w:num>
  <w:num w:numId="4" w16cid:durableId="138957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EA6"/>
    <w:rsid w:val="00001EA6"/>
    <w:rsid w:val="00007A6F"/>
    <w:rsid w:val="000E41C7"/>
    <w:rsid w:val="000F1D17"/>
    <w:rsid w:val="000F40D2"/>
    <w:rsid w:val="001064B6"/>
    <w:rsid w:val="00113BEC"/>
    <w:rsid w:val="001170B4"/>
    <w:rsid w:val="00165165"/>
    <w:rsid w:val="001B3DAF"/>
    <w:rsid w:val="001B448A"/>
    <w:rsid w:val="0021024B"/>
    <w:rsid w:val="0022000A"/>
    <w:rsid w:val="002233C9"/>
    <w:rsid w:val="002360FA"/>
    <w:rsid w:val="002611D6"/>
    <w:rsid w:val="00272DB0"/>
    <w:rsid w:val="002F3C26"/>
    <w:rsid w:val="0036311A"/>
    <w:rsid w:val="003A0410"/>
    <w:rsid w:val="003B09CD"/>
    <w:rsid w:val="003E4422"/>
    <w:rsid w:val="003E4E8F"/>
    <w:rsid w:val="004437B3"/>
    <w:rsid w:val="0046649F"/>
    <w:rsid w:val="004C1772"/>
    <w:rsid w:val="004C2AF0"/>
    <w:rsid w:val="0054491B"/>
    <w:rsid w:val="005931D6"/>
    <w:rsid w:val="005A396D"/>
    <w:rsid w:val="005B66C7"/>
    <w:rsid w:val="005C74BF"/>
    <w:rsid w:val="005D7574"/>
    <w:rsid w:val="00622595"/>
    <w:rsid w:val="00636916"/>
    <w:rsid w:val="00645157"/>
    <w:rsid w:val="00645A7A"/>
    <w:rsid w:val="00646D66"/>
    <w:rsid w:val="00682F91"/>
    <w:rsid w:val="00683ACF"/>
    <w:rsid w:val="0068685F"/>
    <w:rsid w:val="006E5523"/>
    <w:rsid w:val="006F2651"/>
    <w:rsid w:val="00703BCC"/>
    <w:rsid w:val="00725096"/>
    <w:rsid w:val="00731611"/>
    <w:rsid w:val="0073451B"/>
    <w:rsid w:val="007611F5"/>
    <w:rsid w:val="00790A39"/>
    <w:rsid w:val="007A4907"/>
    <w:rsid w:val="007D5306"/>
    <w:rsid w:val="008032E8"/>
    <w:rsid w:val="009134DB"/>
    <w:rsid w:val="00961C89"/>
    <w:rsid w:val="00984DAB"/>
    <w:rsid w:val="009955D3"/>
    <w:rsid w:val="009C3DB1"/>
    <w:rsid w:val="009D5997"/>
    <w:rsid w:val="00A037B5"/>
    <w:rsid w:val="00A12CCA"/>
    <w:rsid w:val="00AF5165"/>
    <w:rsid w:val="00B114E1"/>
    <w:rsid w:val="00B13470"/>
    <w:rsid w:val="00B77E7E"/>
    <w:rsid w:val="00B90C44"/>
    <w:rsid w:val="00BD096C"/>
    <w:rsid w:val="00C11735"/>
    <w:rsid w:val="00C169C4"/>
    <w:rsid w:val="00C2120B"/>
    <w:rsid w:val="00C3345C"/>
    <w:rsid w:val="00C3459B"/>
    <w:rsid w:val="00C64EB5"/>
    <w:rsid w:val="00C7497E"/>
    <w:rsid w:val="00C76CBD"/>
    <w:rsid w:val="00C8223C"/>
    <w:rsid w:val="00CD0495"/>
    <w:rsid w:val="00CE6058"/>
    <w:rsid w:val="00D04044"/>
    <w:rsid w:val="00D21C8A"/>
    <w:rsid w:val="00DC65EE"/>
    <w:rsid w:val="00E00561"/>
    <w:rsid w:val="00E21255"/>
    <w:rsid w:val="00E25150"/>
    <w:rsid w:val="00E51441"/>
    <w:rsid w:val="00E53C57"/>
    <w:rsid w:val="00EA1F45"/>
    <w:rsid w:val="00EB47C8"/>
    <w:rsid w:val="00EC0EF4"/>
    <w:rsid w:val="00ED0491"/>
    <w:rsid w:val="00F203EA"/>
    <w:rsid w:val="00F52C84"/>
    <w:rsid w:val="00F53B80"/>
    <w:rsid w:val="00F66688"/>
    <w:rsid w:val="00F811A6"/>
    <w:rsid w:val="00F82049"/>
    <w:rsid w:val="00F84263"/>
    <w:rsid w:val="00F86F71"/>
    <w:rsid w:val="00FC5AF7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514F5"/>
  <w15:chartTrackingRefBased/>
  <w15:docId w15:val="{C10CB6D3-7299-4664-AFC8-05E7871B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EA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1E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E442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25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2259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25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2259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A4907"/>
    <w:pPr>
      <w:ind w:left="720"/>
    </w:pPr>
  </w:style>
  <w:style w:type="character" w:styleId="CommentReference">
    <w:name w:val="annotation reference"/>
    <w:uiPriority w:val="99"/>
    <w:semiHidden/>
    <w:unhideWhenUsed/>
    <w:rsid w:val="007250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0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0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0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096"/>
    <w:rPr>
      <w:b/>
      <w:bCs/>
    </w:rPr>
  </w:style>
  <w:style w:type="paragraph" w:styleId="Revision">
    <w:name w:val="Revision"/>
    <w:hidden/>
    <w:uiPriority w:val="99"/>
    <w:semiHidden/>
    <w:rsid w:val="00725096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76CBD"/>
    <w:rPr>
      <w:color w:val="605E5C"/>
      <w:shd w:val="clear" w:color="auto" w:fill="E1DFDD"/>
    </w:rPr>
  </w:style>
  <w:style w:type="paragraph" w:customStyle="1" w:styleId="pf0">
    <w:name w:val="pf0"/>
    <w:basedOn w:val="Normal"/>
    <w:rsid w:val="006E5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f01">
    <w:name w:val="cf01"/>
    <w:basedOn w:val="DefaultParagraphFont"/>
    <w:rsid w:val="006E552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1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8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1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6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6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9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ya.damodaran@iwk.nshealth.c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wkhealth.ca/research/support-researchers/translating-research-care-tric-healthcare-improvement-research-progr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iya.damodaran@iwk.nshealth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wkhealth.ca/research/support-researchers/translating-research-care-tric-healthcare-improvement-research-progra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B5B0F-18E7-40E7-B2DE-51731BF1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511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Links>
    <vt:vector size="24" baseType="variant">
      <vt:variant>
        <vt:i4>3211294</vt:i4>
      </vt:variant>
      <vt:variant>
        <vt:i4>9</vt:i4>
      </vt:variant>
      <vt:variant>
        <vt:i4>0</vt:i4>
      </vt:variant>
      <vt:variant>
        <vt:i4>5</vt:i4>
      </vt:variant>
      <vt:variant>
        <vt:lpwstr>mailto:Sandy.Berry@iwk.nshealth.ca</vt:lpwstr>
      </vt:variant>
      <vt:variant>
        <vt:lpwstr/>
      </vt:variant>
      <vt:variant>
        <vt:i4>8060950</vt:i4>
      </vt:variant>
      <vt:variant>
        <vt:i4>6</vt:i4>
      </vt:variant>
      <vt:variant>
        <vt:i4>0</vt:i4>
      </vt:variant>
      <vt:variant>
        <vt:i4>5</vt:i4>
      </vt:variant>
      <vt:variant>
        <vt:lpwstr>mailto:Sandra.crowell@nshealth.ca</vt:lpwstr>
      </vt:variant>
      <vt:variant>
        <vt:lpwstr/>
      </vt:variant>
      <vt:variant>
        <vt:i4>3473507</vt:i4>
      </vt:variant>
      <vt:variant>
        <vt:i4>3</vt:i4>
      </vt:variant>
      <vt:variant>
        <vt:i4>0</vt:i4>
      </vt:variant>
      <vt:variant>
        <vt:i4>5</vt:i4>
      </vt:variant>
      <vt:variant>
        <vt:lpwstr>http://www.iwk.nshealth.ca/research/translating-research-care-tric-healthcare-improvement-research-program</vt:lpwstr>
      </vt:variant>
      <vt:variant>
        <vt:lpwstr/>
      </vt:variant>
      <vt:variant>
        <vt:i4>720896</vt:i4>
      </vt:variant>
      <vt:variant>
        <vt:i4>0</vt:i4>
      </vt:variant>
      <vt:variant>
        <vt:i4>0</vt:i4>
      </vt:variant>
      <vt:variant>
        <vt:i4>5</vt:i4>
      </vt:variant>
      <vt:variant>
        <vt:lpwstr>http://www.cdha.nshealth.ca/discovery-innovation/qeii-fdn-tric-grants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W. Bruce</dc:creator>
  <cp:keywords/>
  <cp:lastModifiedBy>Tremblay, Sylvia</cp:lastModifiedBy>
  <cp:revision>3</cp:revision>
  <cp:lastPrinted>2018-07-17T18:08:00Z</cp:lastPrinted>
  <dcterms:created xsi:type="dcterms:W3CDTF">2024-09-04T17:23:00Z</dcterms:created>
  <dcterms:modified xsi:type="dcterms:W3CDTF">2024-09-04T17:27:00Z</dcterms:modified>
</cp:coreProperties>
</file>